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46" w:rsidRPr="009B5AF8" w:rsidRDefault="00F67F46" w:rsidP="009B5AF8">
      <w:pPr>
        <w:rPr>
          <w:b/>
          <w:szCs w:val="28"/>
          <w:lang w:val="en-US"/>
        </w:rPr>
      </w:pPr>
    </w:p>
    <w:p w:rsidR="005F3EB8" w:rsidRPr="003D2D75" w:rsidRDefault="005F3EB8" w:rsidP="005F3EB8">
      <w:pPr>
        <w:jc w:val="center"/>
        <w:rPr>
          <w:b/>
          <w:szCs w:val="28"/>
        </w:rPr>
      </w:pPr>
      <w:r w:rsidRPr="0069005F">
        <w:rPr>
          <w:b/>
          <w:szCs w:val="28"/>
        </w:rPr>
        <w:t xml:space="preserve">План </w:t>
      </w:r>
      <w:r w:rsidR="003D2D75">
        <w:rPr>
          <w:b/>
          <w:szCs w:val="28"/>
        </w:rPr>
        <w:t xml:space="preserve">рада </w:t>
      </w:r>
      <w:r w:rsidR="001D3DAE">
        <w:rPr>
          <w:b/>
          <w:szCs w:val="28"/>
        </w:rPr>
        <w:t>Савета родитеља</w:t>
      </w:r>
      <w:r w:rsidR="003D2D75">
        <w:rPr>
          <w:b/>
          <w:szCs w:val="28"/>
        </w:rPr>
        <w:t xml:space="preserve"> за школску 2015/2016. годину</w:t>
      </w:r>
    </w:p>
    <w:p w:rsidR="00F67F46" w:rsidRPr="0069005F" w:rsidRDefault="00F67F46" w:rsidP="005F3EB8">
      <w:pPr>
        <w:jc w:val="center"/>
        <w:rPr>
          <w:b/>
          <w:szCs w:val="28"/>
        </w:rPr>
      </w:pPr>
    </w:p>
    <w:p w:rsidR="005106BC" w:rsidRPr="005106BC" w:rsidRDefault="005106BC" w:rsidP="005106BC">
      <w:pPr>
        <w:shd w:val="clear" w:color="auto" w:fill="FFFFFF"/>
        <w:spacing w:line="332" w:lineRule="atLeast"/>
        <w:jc w:val="both"/>
        <w:rPr>
          <w:color w:val="333333"/>
          <w:sz w:val="24"/>
          <w:lang w:val="en-US" w:eastAsia="en-US"/>
        </w:rPr>
      </w:pPr>
      <w:r w:rsidRPr="005106BC">
        <w:rPr>
          <w:color w:val="333333"/>
          <w:spacing w:val="-10"/>
          <w:sz w:val="24"/>
          <w:bdr w:val="none" w:sz="0" w:space="0" w:color="auto" w:frame="1"/>
          <w:lang w:val="ru-RU" w:eastAsia="en-US"/>
        </w:rPr>
        <w:t>Савет родитеља чини по један представник</w:t>
      </w:r>
      <w:r w:rsidRPr="005106BC">
        <w:rPr>
          <w:color w:val="333333"/>
          <w:spacing w:val="-10"/>
          <w:sz w:val="24"/>
          <w:lang w:val="ru-RU" w:eastAsia="en-US"/>
        </w:rPr>
        <w:t> </w:t>
      </w:r>
      <w:r w:rsidRPr="005106BC">
        <w:rPr>
          <w:color w:val="333333"/>
          <w:spacing w:val="-10"/>
          <w:sz w:val="24"/>
          <w:bdr w:val="none" w:sz="0" w:space="0" w:color="auto" w:frame="1"/>
          <w:lang w:val="ru-RU" w:eastAsia="en-US"/>
        </w:rPr>
        <w:t>родитеља ученика сваког</w:t>
      </w:r>
      <w:r w:rsidRPr="005106BC">
        <w:rPr>
          <w:color w:val="333333"/>
          <w:spacing w:val="-10"/>
          <w:sz w:val="24"/>
          <w:lang w:val="ru-RU" w:eastAsia="en-US"/>
        </w:rPr>
        <w:t> </w:t>
      </w:r>
      <w:r w:rsidRPr="005106BC">
        <w:rPr>
          <w:color w:val="333333"/>
          <w:spacing w:val="-10"/>
          <w:sz w:val="24"/>
          <w:bdr w:val="none" w:sz="0" w:space="0" w:color="auto" w:frame="1"/>
          <w:lang w:val="ru-RU" w:eastAsia="en-US"/>
        </w:rPr>
        <w:t>одељења у школи.</w:t>
      </w:r>
    </w:p>
    <w:p w:rsidR="005106BC" w:rsidRDefault="005106BC" w:rsidP="005106BC">
      <w:pPr>
        <w:shd w:val="clear" w:color="auto" w:fill="FFFFFF"/>
        <w:spacing w:line="332" w:lineRule="atLeast"/>
        <w:jc w:val="both"/>
        <w:rPr>
          <w:b/>
          <w:bCs/>
          <w:color w:val="333333"/>
          <w:sz w:val="24"/>
          <w:lang w:val="en-US" w:eastAsia="en-US"/>
        </w:rPr>
      </w:pPr>
    </w:p>
    <w:p w:rsidR="005106BC" w:rsidRPr="005106BC" w:rsidRDefault="005106BC" w:rsidP="005106BC">
      <w:pPr>
        <w:shd w:val="clear" w:color="auto" w:fill="FFFFFF"/>
        <w:spacing w:line="332" w:lineRule="atLeast"/>
        <w:jc w:val="both"/>
        <w:rPr>
          <w:color w:val="333333"/>
          <w:sz w:val="24"/>
          <w:lang w:val="en-US" w:eastAsia="en-US"/>
        </w:rPr>
      </w:pPr>
      <w:r w:rsidRPr="005106BC">
        <w:rPr>
          <w:b/>
          <w:bCs/>
          <w:color w:val="333333"/>
          <w:sz w:val="24"/>
          <w:lang w:eastAsia="en-US"/>
        </w:rPr>
        <w:t>Савет родитеља има следеће надлежности: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1) </w:t>
      </w:r>
      <w:proofErr w:type="spellStart"/>
      <w:proofErr w:type="gramStart"/>
      <w:r w:rsidRPr="00F94146">
        <w:rPr>
          <w:color w:val="000000"/>
        </w:rPr>
        <w:t>предлаже</w:t>
      </w:r>
      <w:proofErr w:type="spellEnd"/>
      <w:proofErr w:type="gram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представнике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родитеља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деце</w:t>
      </w:r>
      <w:proofErr w:type="spellEnd"/>
      <w:r w:rsidRPr="00F94146">
        <w:rPr>
          <w:color w:val="000000"/>
        </w:rPr>
        <w:t xml:space="preserve">, </w:t>
      </w:r>
      <w:proofErr w:type="spellStart"/>
      <w:r w:rsidRPr="00F94146">
        <w:rPr>
          <w:color w:val="000000"/>
        </w:rPr>
        <w:t>односно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ученика</w:t>
      </w:r>
      <w:proofErr w:type="spellEnd"/>
      <w:r w:rsidRPr="00F94146">
        <w:rPr>
          <w:color w:val="000000"/>
        </w:rPr>
        <w:t xml:space="preserve"> у </w:t>
      </w:r>
      <w:proofErr w:type="spellStart"/>
      <w:r w:rsidRPr="00F94146">
        <w:rPr>
          <w:color w:val="000000"/>
        </w:rPr>
        <w:t>орган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управљања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2) </w:t>
      </w:r>
      <w:proofErr w:type="spellStart"/>
      <w:proofErr w:type="gramStart"/>
      <w:r w:rsidRPr="00F94146">
        <w:rPr>
          <w:color w:val="000000"/>
        </w:rPr>
        <w:t>предлаже</w:t>
      </w:r>
      <w:proofErr w:type="spellEnd"/>
      <w:proofErr w:type="gram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свог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представника</w:t>
      </w:r>
      <w:proofErr w:type="spellEnd"/>
      <w:r w:rsidRPr="00F94146">
        <w:rPr>
          <w:color w:val="000000"/>
        </w:rPr>
        <w:t xml:space="preserve"> у </w:t>
      </w:r>
      <w:proofErr w:type="spellStart"/>
      <w:r w:rsidRPr="00F94146">
        <w:rPr>
          <w:color w:val="000000"/>
        </w:rPr>
        <w:t>стручни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актив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за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развојно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планирање</w:t>
      </w:r>
      <w:proofErr w:type="spellEnd"/>
      <w:r w:rsidRPr="00F94146">
        <w:rPr>
          <w:color w:val="000000"/>
        </w:rPr>
        <w:t xml:space="preserve"> и у </w:t>
      </w:r>
      <w:proofErr w:type="spellStart"/>
      <w:r w:rsidRPr="00F94146">
        <w:rPr>
          <w:color w:val="000000"/>
        </w:rPr>
        <w:t>друге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тимове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установе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3) </w:t>
      </w:r>
      <w:proofErr w:type="spellStart"/>
      <w:proofErr w:type="gramStart"/>
      <w:r w:rsidRPr="00F94146">
        <w:rPr>
          <w:color w:val="000000"/>
        </w:rPr>
        <w:t>предлаже</w:t>
      </w:r>
      <w:proofErr w:type="spellEnd"/>
      <w:proofErr w:type="gram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мере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за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осигурање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квалитета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унапређивање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образовно-васпитног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рада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4) </w:t>
      </w:r>
      <w:proofErr w:type="spellStart"/>
      <w:proofErr w:type="gramStart"/>
      <w:r w:rsidRPr="00F94146">
        <w:rPr>
          <w:color w:val="000000"/>
        </w:rPr>
        <w:t>учествује</w:t>
      </w:r>
      <w:proofErr w:type="spellEnd"/>
      <w:proofErr w:type="gramEnd"/>
      <w:r w:rsidRPr="00F94146">
        <w:rPr>
          <w:color w:val="000000"/>
        </w:rPr>
        <w:t xml:space="preserve"> у </w:t>
      </w:r>
      <w:proofErr w:type="spellStart"/>
      <w:r w:rsidRPr="00F94146">
        <w:rPr>
          <w:color w:val="000000"/>
        </w:rPr>
        <w:t>поступку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предлагања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изборних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предмета</w:t>
      </w:r>
      <w:proofErr w:type="spellEnd"/>
      <w:r w:rsidRPr="00F94146">
        <w:rPr>
          <w:color w:val="000000"/>
        </w:rPr>
        <w:t xml:space="preserve"> и у </w:t>
      </w:r>
      <w:proofErr w:type="spellStart"/>
      <w:r w:rsidRPr="00F94146">
        <w:rPr>
          <w:color w:val="000000"/>
        </w:rPr>
        <w:t>поступку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избора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уџбеника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5) </w:t>
      </w:r>
      <w:proofErr w:type="spellStart"/>
      <w:proofErr w:type="gramStart"/>
      <w:r w:rsidRPr="00F94146">
        <w:rPr>
          <w:color w:val="000000"/>
        </w:rPr>
        <w:t>разматра</w:t>
      </w:r>
      <w:proofErr w:type="spellEnd"/>
      <w:proofErr w:type="gram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предлог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програма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образовања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васпитања</w:t>
      </w:r>
      <w:proofErr w:type="spellEnd"/>
      <w:r w:rsidRPr="00F94146">
        <w:rPr>
          <w:color w:val="000000"/>
        </w:rPr>
        <w:t xml:space="preserve">, </w:t>
      </w:r>
      <w:proofErr w:type="spellStart"/>
      <w:r w:rsidRPr="00F94146">
        <w:rPr>
          <w:color w:val="000000"/>
        </w:rPr>
        <w:t>развојног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плана</w:t>
      </w:r>
      <w:proofErr w:type="spellEnd"/>
      <w:r w:rsidRPr="00F94146">
        <w:rPr>
          <w:color w:val="000000"/>
        </w:rPr>
        <w:t xml:space="preserve">, </w:t>
      </w:r>
      <w:proofErr w:type="spellStart"/>
      <w:r w:rsidRPr="00F94146">
        <w:rPr>
          <w:color w:val="000000"/>
        </w:rPr>
        <w:t>годишњег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плана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рада</w:t>
      </w:r>
      <w:proofErr w:type="spellEnd"/>
      <w:r w:rsidRPr="00F94146">
        <w:rPr>
          <w:color w:val="000000"/>
        </w:rPr>
        <w:t xml:space="preserve">, </w:t>
      </w:r>
      <w:proofErr w:type="spellStart"/>
      <w:r w:rsidRPr="00F94146">
        <w:rPr>
          <w:color w:val="000000"/>
        </w:rPr>
        <w:t>извештаје</w:t>
      </w:r>
      <w:proofErr w:type="spellEnd"/>
      <w:r w:rsidRPr="00F94146">
        <w:rPr>
          <w:color w:val="000000"/>
        </w:rPr>
        <w:t xml:space="preserve"> о </w:t>
      </w:r>
      <w:proofErr w:type="spellStart"/>
      <w:r w:rsidRPr="00F94146">
        <w:rPr>
          <w:color w:val="000000"/>
        </w:rPr>
        <w:t>њиховом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остваривању</w:t>
      </w:r>
      <w:proofErr w:type="spellEnd"/>
      <w:r w:rsidRPr="00F94146">
        <w:rPr>
          <w:color w:val="000000"/>
        </w:rPr>
        <w:t xml:space="preserve">, </w:t>
      </w:r>
      <w:proofErr w:type="spellStart"/>
      <w:r w:rsidRPr="00F94146">
        <w:rPr>
          <w:color w:val="000000"/>
        </w:rPr>
        <w:t>вредновању</w:t>
      </w:r>
      <w:proofErr w:type="spellEnd"/>
      <w:r w:rsidRPr="00F94146">
        <w:rPr>
          <w:color w:val="000000"/>
        </w:rPr>
        <w:t xml:space="preserve"> и о </w:t>
      </w:r>
      <w:proofErr w:type="spellStart"/>
      <w:r w:rsidRPr="00F94146">
        <w:rPr>
          <w:color w:val="000000"/>
        </w:rPr>
        <w:t>самовредновању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6) </w:t>
      </w:r>
      <w:proofErr w:type="spellStart"/>
      <w:proofErr w:type="gramStart"/>
      <w:r w:rsidRPr="00F94146">
        <w:rPr>
          <w:color w:val="000000"/>
        </w:rPr>
        <w:t>разматра</w:t>
      </w:r>
      <w:proofErr w:type="spellEnd"/>
      <w:proofErr w:type="gram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намену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коришћења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средстава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од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донација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од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проширене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делатности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установе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7) </w:t>
      </w:r>
      <w:proofErr w:type="spellStart"/>
      <w:proofErr w:type="gramStart"/>
      <w:r w:rsidRPr="00F94146">
        <w:rPr>
          <w:color w:val="000000"/>
        </w:rPr>
        <w:t>предлаже</w:t>
      </w:r>
      <w:proofErr w:type="spellEnd"/>
      <w:proofErr w:type="gram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органу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управљања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намену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коришћења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средстава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остварених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радом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ученичке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задруге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прикупљених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од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родитеља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8) </w:t>
      </w:r>
      <w:proofErr w:type="spellStart"/>
      <w:proofErr w:type="gramStart"/>
      <w:r w:rsidRPr="00F94146">
        <w:rPr>
          <w:color w:val="000000"/>
        </w:rPr>
        <w:t>разматра</w:t>
      </w:r>
      <w:proofErr w:type="spellEnd"/>
      <w:proofErr w:type="gram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прати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услове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за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рад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установе</w:t>
      </w:r>
      <w:proofErr w:type="spellEnd"/>
      <w:r w:rsidRPr="00F94146">
        <w:rPr>
          <w:color w:val="000000"/>
        </w:rPr>
        <w:t xml:space="preserve">, </w:t>
      </w:r>
      <w:proofErr w:type="spellStart"/>
      <w:r w:rsidRPr="00F94146">
        <w:rPr>
          <w:color w:val="000000"/>
        </w:rPr>
        <w:t>услове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за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одрастање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учење</w:t>
      </w:r>
      <w:proofErr w:type="spellEnd"/>
      <w:r w:rsidRPr="00F94146">
        <w:rPr>
          <w:color w:val="000000"/>
        </w:rPr>
        <w:t xml:space="preserve">, </w:t>
      </w:r>
      <w:proofErr w:type="spellStart"/>
      <w:r w:rsidRPr="00F94146">
        <w:rPr>
          <w:color w:val="000000"/>
        </w:rPr>
        <w:t>безбедност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заштиту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деце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ученика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9) </w:t>
      </w:r>
      <w:proofErr w:type="spellStart"/>
      <w:proofErr w:type="gramStart"/>
      <w:r w:rsidRPr="00F94146">
        <w:rPr>
          <w:color w:val="000000"/>
        </w:rPr>
        <w:t>учествује</w:t>
      </w:r>
      <w:proofErr w:type="spellEnd"/>
      <w:proofErr w:type="gramEnd"/>
      <w:r w:rsidRPr="00F94146">
        <w:rPr>
          <w:color w:val="000000"/>
        </w:rPr>
        <w:t xml:space="preserve"> у </w:t>
      </w:r>
      <w:proofErr w:type="spellStart"/>
      <w:r w:rsidRPr="00F94146">
        <w:rPr>
          <w:color w:val="000000"/>
        </w:rPr>
        <w:t>поступку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прописивања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мера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из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члана</w:t>
      </w:r>
      <w:proofErr w:type="spellEnd"/>
      <w:r w:rsidRPr="00F94146">
        <w:rPr>
          <w:color w:val="000000"/>
        </w:rPr>
        <w:t xml:space="preserve"> 42. </w:t>
      </w:r>
      <w:proofErr w:type="spellStart"/>
      <w:proofErr w:type="gramStart"/>
      <w:r w:rsidRPr="00F94146">
        <w:rPr>
          <w:color w:val="000000"/>
        </w:rPr>
        <w:t>овог</w:t>
      </w:r>
      <w:proofErr w:type="spellEnd"/>
      <w:proofErr w:type="gram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закона</w:t>
      </w:r>
      <w:proofErr w:type="spellEnd"/>
      <w:r w:rsidRPr="00F94146">
        <w:rPr>
          <w:color w:val="000000"/>
        </w:rPr>
        <w:t>;</w:t>
      </w:r>
    </w:p>
    <w:p w:rsidR="00F94146" w:rsidRPr="00F94146" w:rsidRDefault="00F94146" w:rsidP="00F94146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10) </w:t>
      </w:r>
      <w:proofErr w:type="spellStart"/>
      <w:proofErr w:type="gramStart"/>
      <w:r w:rsidRPr="00F94146">
        <w:rPr>
          <w:color w:val="000000"/>
        </w:rPr>
        <w:t>даје</w:t>
      </w:r>
      <w:proofErr w:type="spellEnd"/>
      <w:proofErr w:type="gram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сагласност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на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програм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организовање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екскурзије</w:t>
      </w:r>
      <w:proofErr w:type="spellEnd"/>
      <w:r w:rsidRPr="00F94146">
        <w:rPr>
          <w:color w:val="000000"/>
        </w:rPr>
        <w:t xml:space="preserve">, </w:t>
      </w:r>
      <w:proofErr w:type="spellStart"/>
      <w:r w:rsidRPr="00F94146">
        <w:rPr>
          <w:color w:val="000000"/>
        </w:rPr>
        <w:t>односно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програме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наставе</w:t>
      </w:r>
      <w:proofErr w:type="spellEnd"/>
      <w:r w:rsidRPr="00F94146">
        <w:rPr>
          <w:color w:val="000000"/>
        </w:rPr>
        <w:t xml:space="preserve"> у </w:t>
      </w:r>
      <w:proofErr w:type="spellStart"/>
      <w:r w:rsidRPr="00F94146">
        <w:rPr>
          <w:color w:val="000000"/>
        </w:rPr>
        <w:t>природи</w:t>
      </w:r>
      <w:proofErr w:type="spell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разматра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извештај</w:t>
      </w:r>
      <w:proofErr w:type="spellEnd"/>
      <w:r w:rsidRPr="00F94146">
        <w:rPr>
          <w:color w:val="000000"/>
        </w:rPr>
        <w:t xml:space="preserve"> о </w:t>
      </w:r>
      <w:proofErr w:type="spellStart"/>
      <w:r w:rsidRPr="00F94146">
        <w:rPr>
          <w:color w:val="000000"/>
        </w:rPr>
        <w:t>њиховом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остваривању</w:t>
      </w:r>
      <w:proofErr w:type="spellEnd"/>
      <w:r w:rsidRPr="00F94146">
        <w:rPr>
          <w:color w:val="000000"/>
        </w:rPr>
        <w:t>;</w:t>
      </w:r>
    </w:p>
    <w:p w:rsidR="005106BC" w:rsidRPr="009B5AF8" w:rsidRDefault="00F94146" w:rsidP="009B5AF8">
      <w:pPr>
        <w:pStyle w:val="stil1tekst"/>
        <w:spacing w:before="0" w:beforeAutospacing="0" w:after="0" w:afterAutospacing="0"/>
        <w:ind w:left="586" w:right="586" w:firstLine="240"/>
        <w:rPr>
          <w:color w:val="000000"/>
        </w:rPr>
      </w:pPr>
      <w:r w:rsidRPr="00F94146">
        <w:rPr>
          <w:color w:val="000000"/>
        </w:rPr>
        <w:t xml:space="preserve">11) </w:t>
      </w:r>
      <w:proofErr w:type="spellStart"/>
      <w:proofErr w:type="gramStart"/>
      <w:r w:rsidRPr="00F94146">
        <w:rPr>
          <w:color w:val="000000"/>
        </w:rPr>
        <w:t>разматра</w:t>
      </w:r>
      <w:proofErr w:type="spellEnd"/>
      <w:proofErr w:type="gramEnd"/>
      <w:r w:rsidRPr="00F94146">
        <w:rPr>
          <w:color w:val="000000"/>
        </w:rPr>
        <w:t xml:space="preserve"> и </w:t>
      </w:r>
      <w:proofErr w:type="spellStart"/>
      <w:r w:rsidRPr="00F94146">
        <w:rPr>
          <w:color w:val="000000"/>
        </w:rPr>
        <w:t>друга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питања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утврђена</w:t>
      </w:r>
      <w:proofErr w:type="spellEnd"/>
      <w:r w:rsidRPr="00F94146">
        <w:rPr>
          <w:color w:val="000000"/>
        </w:rPr>
        <w:t xml:space="preserve"> </w:t>
      </w:r>
      <w:proofErr w:type="spellStart"/>
      <w:r w:rsidRPr="00F94146">
        <w:rPr>
          <w:color w:val="000000"/>
        </w:rPr>
        <w:t>статутом</w:t>
      </w:r>
      <w:proofErr w:type="spellEnd"/>
      <w:r w:rsidRPr="00F94146">
        <w:rPr>
          <w:color w:val="000000"/>
        </w:rPr>
        <w:t>.</w:t>
      </w:r>
    </w:p>
    <w:p w:rsidR="005106BC" w:rsidRPr="001216B5" w:rsidRDefault="005106BC" w:rsidP="001216B5">
      <w:pPr>
        <w:shd w:val="clear" w:color="auto" w:fill="FFFFFF"/>
        <w:spacing w:line="332" w:lineRule="atLeast"/>
        <w:jc w:val="both"/>
        <w:rPr>
          <w:color w:val="333333"/>
          <w:sz w:val="24"/>
          <w:lang w:val="en-US" w:eastAsia="en-US"/>
        </w:rPr>
      </w:pPr>
      <w:r w:rsidRPr="005106BC">
        <w:rPr>
          <w:color w:val="333333"/>
          <w:sz w:val="24"/>
          <w:bdr w:val="none" w:sz="0" w:space="0" w:color="auto" w:frame="1"/>
          <w:lang w:eastAsia="en-US"/>
        </w:rPr>
        <w:t>Савет родитеља своје предлоге, питања и ставове упућује Школском одбору, директору, односно стручним органима школе.</w:t>
      </w:r>
    </w:p>
    <w:tbl>
      <w:tblPr>
        <w:tblW w:w="9592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2"/>
        <w:gridCol w:w="2070"/>
        <w:gridCol w:w="2160"/>
      </w:tblGrid>
      <w:tr w:rsidR="003D2D75" w:rsidRPr="0069005F" w:rsidTr="003D2D75">
        <w:trPr>
          <w:trHeight w:val="316"/>
        </w:trPr>
        <w:tc>
          <w:tcPr>
            <w:tcW w:w="540" w:type="dxa"/>
          </w:tcPr>
          <w:p w:rsidR="003D2D75" w:rsidRPr="001D3DAE" w:rsidRDefault="003D2D75" w:rsidP="004C5E00">
            <w:pPr>
              <w:jc w:val="center"/>
              <w:rPr>
                <w:b/>
                <w:sz w:val="24"/>
              </w:rPr>
            </w:pPr>
            <w:r w:rsidRPr="001D3DAE">
              <w:rPr>
                <w:b/>
                <w:sz w:val="24"/>
              </w:rPr>
              <w:t>Р.</w:t>
            </w:r>
          </w:p>
          <w:p w:rsidR="003D2D75" w:rsidRPr="001D3DAE" w:rsidRDefault="003D2D75" w:rsidP="004C5E00">
            <w:pPr>
              <w:jc w:val="center"/>
              <w:rPr>
                <w:b/>
                <w:sz w:val="24"/>
              </w:rPr>
            </w:pPr>
            <w:r w:rsidRPr="001D3DAE">
              <w:rPr>
                <w:b/>
                <w:sz w:val="24"/>
              </w:rPr>
              <w:t>бр.</w:t>
            </w:r>
          </w:p>
        </w:tc>
        <w:tc>
          <w:tcPr>
            <w:tcW w:w="4822" w:type="dxa"/>
          </w:tcPr>
          <w:p w:rsidR="003D2D75" w:rsidRPr="0069005F" w:rsidRDefault="003D2D75" w:rsidP="004C5E00">
            <w:pPr>
              <w:jc w:val="center"/>
              <w:rPr>
                <w:b/>
                <w:sz w:val="26"/>
                <w:szCs w:val="26"/>
              </w:rPr>
            </w:pPr>
            <w:r w:rsidRPr="0069005F">
              <w:rPr>
                <w:b/>
                <w:sz w:val="26"/>
                <w:szCs w:val="26"/>
              </w:rPr>
              <w:t>Активности</w:t>
            </w:r>
          </w:p>
        </w:tc>
        <w:tc>
          <w:tcPr>
            <w:tcW w:w="2070" w:type="dxa"/>
          </w:tcPr>
          <w:p w:rsidR="003D2D75" w:rsidRPr="0069005F" w:rsidRDefault="003D2D75" w:rsidP="004C5E00">
            <w:pPr>
              <w:jc w:val="center"/>
              <w:rPr>
                <w:b/>
                <w:sz w:val="26"/>
                <w:szCs w:val="26"/>
              </w:rPr>
            </w:pPr>
            <w:r w:rsidRPr="0069005F">
              <w:rPr>
                <w:b/>
                <w:sz w:val="26"/>
                <w:szCs w:val="26"/>
              </w:rPr>
              <w:t>Динамика</w:t>
            </w:r>
          </w:p>
        </w:tc>
        <w:tc>
          <w:tcPr>
            <w:tcW w:w="2160" w:type="dxa"/>
          </w:tcPr>
          <w:p w:rsidR="003D2D75" w:rsidRPr="0069005F" w:rsidRDefault="003D2D75" w:rsidP="004C5E00">
            <w:pPr>
              <w:jc w:val="center"/>
              <w:rPr>
                <w:b/>
                <w:sz w:val="26"/>
                <w:szCs w:val="26"/>
              </w:rPr>
            </w:pPr>
            <w:r w:rsidRPr="0069005F">
              <w:rPr>
                <w:b/>
                <w:sz w:val="26"/>
                <w:szCs w:val="26"/>
              </w:rPr>
              <w:t>Носиоци</w:t>
            </w:r>
          </w:p>
        </w:tc>
      </w:tr>
      <w:tr w:rsidR="003D2D75" w:rsidRPr="0069005F" w:rsidTr="001D3DAE">
        <w:trPr>
          <w:trHeight w:val="316"/>
        </w:trPr>
        <w:tc>
          <w:tcPr>
            <w:tcW w:w="540" w:type="dxa"/>
            <w:vAlign w:val="center"/>
          </w:tcPr>
          <w:p w:rsidR="003D2D75" w:rsidRPr="001D3DAE" w:rsidRDefault="003D2D75" w:rsidP="001D3DAE">
            <w:pPr>
              <w:jc w:val="center"/>
              <w:rPr>
                <w:sz w:val="24"/>
              </w:rPr>
            </w:pPr>
          </w:p>
          <w:p w:rsidR="003D2D75" w:rsidRPr="001D3DAE" w:rsidRDefault="003D2D75" w:rsidP="001D3DAE">
            <w:pPr>
              <w:jc w:val="center"/>
              <w:rPr>
                <w:sz w:val="24"/>
              </w:rPr>
            </w:pPr>
          </w:p>
          <w:p w:rsidR="003D2D75" w:rsidRPr="001D3DAE" w:rsidRDefault="003D2D75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3D2D75" w:rsidRPr="001D3DAE" w:rsidRDefault="00787D9C" w:rsidP="001D3DAE">
            <w:pPr>
              <w:pStyle w:val="ListParagraph"/>
              <w:ind w:left="0"/>
              <w:rPr>
                <w:sz w:val="24"/>
              </w:rPr>
            </w:pPr>
            <w:r w:rsidRPr="001D3DAE">
              <w:rPr>
                <w:sz w:val="24"/>
              </w:rPr>
              <w:t>Верификација мандата члановима Савета родитеља ученика 1.разреда</w:t>
            </w:r>
          </w:p>
        </w:tc>
        <w:tc>
          <w:tcPr>
            <w:tcW w:w="2070" w:type="dxa"/>
          </w:tcPr>
          <w:p w:rsidR="003D2D75" w:rsidRPr="001D3DAE" w:rsidRDefault="00787D9C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Септембар</w:t>
            </w:r>
          </w:p>
        </w:tc>
        <w:tc>
          <w:tcPr>
            <w:tcW w:w="2160" w:type="dxa"/>
          </w:tcPr>
          <w:p w:rsidR="003D2D75" w:rsidRPr="00433B5A" w:rsidRDefault="00433B5A" w:rsidP="004C5E00">
            <w:pPr>
              <w:rPr>
                <w:sz w:val="24"/>
              </w:rPr>
            </w:pPr>
            <w:r w:rsidRPr="00433B5A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433B5A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433B5A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2.</w:t>
            </w: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</w:tcPr>
          <w:p w:rsidR="00433B5A" w:rsidRPr="001D3DAE" w:rsidRDefault="00433B5A" w:rsidP="001D3DAE">
            <w:pPr>
              <w:tabs>
                <w:tab w:val="left" w:pos="370"/>
              </w:tabs>
              <w:rPr>
                <w:sz w:val="24"/>
              </w:rPr>
            </w:pPr>
            <w:r w:rsidRPr="001D3DAE">
              <w:rPr>
                <w:sz w:val="24"/>
              </w:rPr>
              <w:t>Анализа успеха ученика на крај шк.2014/15.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Септембар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Разматрање извештаја о раду за шк.2014/15.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Септембар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31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Разматрање годишњег плана рада за шк.2015/16.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Септембар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5.</w:t>
            </w: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Разматрање школског програма,развојног плана и анекса развојног плана- по потреби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Септембар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6.</w:t>
            </w: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Разматрање извештаја о самовредновању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Септембар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7.</w:t>
            </w: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Питање безбедости ученика и разматрање побољшања исте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Септембар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8.</w:t>
            </w:r>
          </w:p>
          <w:p w:rsidR="00433B5A" w:rsidRPr="001D3DAE" w:rsidRDefault="00433B5A" w:rsidP="001D3DAE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 xml:space="preserve">Осигурање ученика и ђачки динар 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 xml:space="preserve">Септембар 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9.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 xml:space="preserve">Анализа успеха на крају првог класификационог периода за шк.2015/16 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новембар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10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 xml:space="preserve">Усвајање извештаја о реализацији екскурзија ученика 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1D3DAE">
              <w:rPr>
                <w:sz w:val="24"/>
              </w:rPr>
              <w:t xml:space="preserve">овембар 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11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Анализа успеха на крају првог полугодишта шк.2015/16.год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фебруар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12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Разматрање полугодишњег извештаја о раду школе за шк.2015/16.год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фебруар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13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Давање сагласности на програм реализације екскурзије ученика за шк.2016/17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фебруар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14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Избор уџбеника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март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15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Предлагање и избор изборних предмета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март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  <w:tr w:rsidR="00433B5A" w:rsidRPr="0069005F" w:rsidTr="001D3DAE">
        <w:trPr>
          <w:trHeight w:val="316"/>
        </w:trPr>
        <w:tc>
          <w:tcPr>
            <w:tcW w:w="540" w:type="dxa"/>
            <w:vAlign w:val="center"/>
          </w:tcPr>
          <w:p w:rsidR="00433B5A" w:rsidRPr="001D3DAE" w:rsidRDefault="00433B5A" w:rsidP="001D3DAE">
            <w:pPr>
              <w:jc w:val="center"/>
              <w:rPr>
                <w:sz w:val="24"/>
              </w:rPr>
            </w:pPr>
            <w:r w:rsidRPr="001D3DAE">
              <w:rPr>
                <w:sz w:val="24"/>
              </w:rPr>
              <w:t>16</w:t>
            </w:r>
          </w:p>
        </w:tc>
        <w:tc>
          <w:tcPr>
            <w:tcW w:w="4822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Текућа питања – по потреби</w:t>
            </w:r>
          </w:p>
        </w:tc>
        <w:tc>
          <w:tcPr>
            <w:tcW w:w="2070" w:type="dxa"/>
          </w:tcPr>
          <w:p w:rsidR="00433B5A" w:rsidRPr="001D3DAE" w:rsidRDefault="00433B5A" w:rsidP="001D3DAE">
            <w:pPr>
              <w:rPr>
                <w:sz w:val="24"/>
              </w:rPr>
            </w:pPr>
            <w:r w:rsidRPr="001D3DAE">
              <w:rPr>
                <w:sz w:val="24"/>
              </w:rPr>
              <w:t>септембар -август</w:t>
            </w:r>
          </w:p>
        </w:tc>
        <w:tc>
          <w:tcPr>
            <w:tcW w:w="2160" w:type="dxa"/>
          </w:tcPr>
          <w:p w:rsidR="00433B5A" w:rsidRDefault="00433B5A">
            <w:r w:rsidRPr="00B325A4">
              <w:rPr>
                <w:color w:val="333333"/>
                <w:sz w:val="24"/>
                <w:shd w:val="clear" w:color="auto" w:fill="FFFFFF"/>
              </w:rPr>
              <w:t>Стручна</w:t>
            </w:r>
            <w:r w:rsidRPr="00B325A4">
              <w:rPr>
                <w:rStyle w:val="apple-converted-space"/>
                <w:color w:val="333333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B325A4">
              <w:rPr>
                <w:color w:val="333333"/>
                <w:sz w:val="24"/>
                <w:shd w:val="clear" w:color="auto" w:fill="FFFFFF"/>
              </w:rPr>
              <w:t>служба и директор</w:t>
            </w:r>
          </w:p>
        </w:tc>
      </w:tr>
    </w:tbl>
    <w:p w:rsidR="005F3EB8" w:rsidRPr="0069005F" w:rsidRDefault="005F3EB8" w:rsidP="005F3EB8">
      <w:pPr>
        <w:pStyle w:val="BlockText"/>
        <w:tabs>
          <w:tab w:val="left" w:pos="0"/>
        </w:tabs>
        <w:ind w:left="144" w:right="144" w:firstLine="720"/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5F3EB8" w:rsidRPr="005F3EB8" w:rsidRDefault="005F3EB8">
      <w:pPr>
        <w:rPr>
          <w:lang w:val="sr-Latn-CS"/>
        </w:rPr>
      </w:pPr>
    </w:p>
    <w:sectPr w:rsidR="005F3EB8" w:rsidRPr="005F3EB8" w:rsidSect="007F56E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Ciril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9BE"/>
    <w:multiLevelType w:val="hybridMultilevel"/>
    <w:tmpl w:val="7C30A21A"/>
    <w:lvl w:ilvl="0" w:tplc="D9BECA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7D63"/>
    <w:multiLevelType w:val="hybridMultilevel"/>
    <w:tmpl w:val="82625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47F48"/>
    <w:multiLevelType w:val="hybridMultilevel"/>
    <w:tmpl w:val="E9AAC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F3350"/>
    <w:multiLevelType w:val="hybridMultilevel"/>
    <w:tmpl w:val="7A34795E"/>
    <w:lvl w:ilvl="0" w:tplc="D9BECA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A581D"/>
    <w:multiLevelType w:val="hybridMultilevel"/>
    <w:tmpl w:val="6ED41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3EB8"/>
    <w:rsid w:val="000D7664"/>
    <w:rsid w:val="00106F45"/>
    <w:rsid w:val="001216B5"/>
    <w:rsid w:val="001D3DAE"/>
    <w:rsid w:val="003D2D75"/>
    <w:rsid w:val="00433B5A"/>
    <w:rsid w:val="004C5E00"/>
    <w:rsid w:val="004D44FF"/>
    <w:rsid w:val="005106BC"/>
    <w:rsid w:val="005F3EB8"/>
    <w:rsid w:val="00787D9C"/>
    <w:rsid w:val="007F56EF"/>
    <w:rsid w:val="0091054C"/>
    <w:rsid w:val="009B5AF8"/>
    <w:rsid w:val="00A02729"/>
    <w:rsid w:val="00D17751"/>
    <w:rsid w:val="00E35E32"/>
    <w:rsid w:val="00E4150E"/>
    <w:rsid w:val="00F67F46"/>
    <w:rsid w:val="00F93D93"/>
    <w:rsid w:val="00F9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B8"/>
    <w:rPr>
      <w:rFonts w:ascii="Times New Roman" w:eastAsia="Times New Roman" w:hAnsi="Times New Roman"/>
      <w:sz w:val="28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F3EB8"/>
    <w:pPr>
      <w:ind w:left="-720" w:right="-720" w:firstLine="630"/>
      <w:jc w:val="both"/>
    </w:pPr>
    <w:rPr>
      <w:rFonts w:ascii="YuCiril Times" w:hAnsi="YuCiril Times"/>
      <w:sz w:val="4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F3EB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3B5A"/>
  </w:style>
  <w:style w:type="character" w:styleId="Strong">
    <w:name w:val="Strong"/>
    <w:basedOn w:val="DefaultParagraphFont"/>
    <w:uiPriority w:val="22"/>
    <w:qFormat/>
    <w:rsid w:val="005106BC"/>
    <w:rPr>
      <w:b/>
      <w:bCs/>
    </w:rPr>
  </w:style>
  <w:style w:type="paragraph" w:customStyle="1" w:styleId="stil1tekst">
    <w:name w:val="stil_1tekst"/>
    <w:basedOn w:val="Normal"/>
    <w:rsid w:val="00F94146"/>
    <w:pPr>
      <w:spacing w:before="100" w:beforeAutospacing="1" w:after="100" w:afterAutospacing="1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Ekonomsko Trgovinska Skola Pozarevac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cp:lastModifiedBy>Korisnik</cp:lastModifiedBy>
  <cp:revision>3</cp:revision>
  <cp:lastPrinted>2011-09-06T08:34:00Z</cp:lastPrinted>
  <dcterms:created xsi:type="dcterms:W3CDTF">2016-04-03T10:49:00Z</dcterms:created>
  <dcterms:modified xsi:type="dcterms:W3CDTF">2016-02-02T12:54:00Z</dcterms:modified>
</cp:coreProperties>
</file>